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69AA939A" w14:textId="77777777" w:rsidR="00176638" w:rsidRPr="00092CED" w:rsidRDefault="00176638" w:rsidP="001766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KLASA: 406-02-01/25-09</w:t>
      </w:r>
    </w:p>
    <w:p w14:paraId="4FED59E1" w14:textId="136C69F8" w:rsidR="00176638" w:rsidRPr="00092CED" w:rsidRDefault="00176638" w:rsidP="001766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URBROJ: 2107-01-13-25-</w:t>
      </w:r>
      <w:r>
        <w:rPr>
          <w:rFonts w:ascii="Arial" w:hAnsi="Arial" w:cs="Arial"/>
          <w:sz w:val="24"/>
          <w:szCs w:val="24"/>
        </w:rPr>
        <w:t>5</w:t>
      </w:r>
    </w:p>
    <w:p w14:paraId="5F9DEBE5" w14:textId="77777777" w:rsidR="00176638" w:rsidRDefault="00176638" w:rsidP="001766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CED">
        <w:rPr>
          <w:rFonts w:ascii="Arial" w:hAnsi="Arial" w:cs="Arial"/>
          <w:sz w:val="24"/>
          <w:szCs w:val="24"/>
        </w:rPr>
        <w:t>Crikvenica, 0</w:t>
      </w:r>
      <w:r>
        <w:rPr>
          <w:rFonts w:ascii="Arial" w:hAnsi="Arial" w:cs="Arial"/>
          <w:sz w:val="24"/>
          <w:szCs w:val="24"/>
        </w:rPr>
        <w:t>9</w:t>
      </w:r>
      <w:r w:rsidRPr="00092CED">
        <w:rPr>
          <w:rFonts w:ascii="Arial" w:hAnsi="Arial" w:cs="Arial"/>
          <w:sz w:val="24"/>
          <w:szCs w:val="24"/>
        </w:rPr>
        <w:t>.12.2025.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7CCCA2A1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15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07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46CE181D" w:rsidR="00C65593" w:rsidRPr="00C65593" w:rsidRDefault="00176638" w:rsidP="00176638">
      <w:pPr>
        <w:suppressAutoHyphens/>
        <w:autoSpaceDN w:val="0"/>
        <w:spacing w:after="0" w:line="240" w:lineRule="auto"/>
        <w:ind w:left="927"/>
        <w:jc w:val="center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Zapovjedno vatrogasno vozilo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25A48AAE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176638" w:rsidRPr="00176638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34144210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6DD6D410" w:rsidR="00B739C0" w:rsidRPr="00B739C0" w:rsidRDefault="00B739C0" w:rsidP="00BB5DD2">
      <w:pPr>
        <w:suppressAutoHyphens/>
        <w:autoSpaceDN w:val="0"/>
        <w:spacing w:after="0" w:line="240" w:lineRule="auto"/>
        <w:ind w:right="-138" w:firstLine="567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176638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Zapovjedno vatrogasno vozilo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176638">
        <w:rPr>
          <w:rFonts w:ascii="Arial" w:hAnsi="Arial" w:cs="Arial"/>
          <w:kern w:val="0"/>
          <w:sz w:val="24"/>
          <w:szCs w:val="24"/>
          <w:lang w:val="hr-HR"/>
        </w:rPr>
        <w:t>10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Auto Krk</w:t>
      </w:r>
      <w:r w:rsidR="00790D77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</w:t>
      </w:r>
      <w:r w:rsidR="00B43732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790D77">
        <w:rPr>
          <w:rFonts w:ascii="Arial" w:hAnsi="Arial" w:cs="Arial"/>
          <w:bCs/>
          <w:kern w:val="0"/>
          <w:sz w:val="24"/>
          <w:szCs w:val="24"/>
          <w:lang w:val="hr-HR"/>
        </w:rPr>
        <w:t>OIB: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49678681515</w:t>
      </w:r>
      <w:r w:rsidR="00BB5DD2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992450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22.516,38 (23.285,36 sa uključenim PPMV od 768,98)</w:t>
      </w:r>
      <w:r w:rsidR="006049B1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992450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28</w:t>
      </w:r>
      <w:r w:rsidR="00223C43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992450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914</w:t>
      </w:r>
      <w:r w:rsidR="00223C43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992450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46</w:t>
      </w:r>
      <w:r w:rsidR="00223C43" w:rsidRP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6E94F709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17663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27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17663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11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4CD1D50E" w:rsidR="00B739C0" w:rsidRPr="00B739C0" w:rsidRDefault="00B739C0" w:rsidP="007B2DEB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zaprimljen</w:t>
      </w:r>
      <w:r w:rsid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su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dvije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99245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e, 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Auto Krk</w:t>
      </w:r>
      <w:r w:rsidR="002770B6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 </w:t>
      </w:r>
      <w:r w:rsidR="007B2DEB">
        <w:rPr>
          <w:rFonts w:ascii="Arial" w:hAnsi="Arial" w:cs="Arial"/>
          <w:bCs/>
          <w:kern w:val="0"/>
          <w:sz w:val="24"/>
          <w:szCs w:val="24"/>
          <w:lang w:val="hr-HR"/>
        </w:rPr>
        <w:t>iz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K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rka</w:t>
      </w:r>
      <w:r w:rsidR="00992450">
        <w:rPr>
          <w:rFonts w:ascii="Arial" w:hAnsi="Arial" w:cs="Arial"/>
          <w:bCs/>
          <w:kern w:val="0"/>
          <w:sz w:val="24"/>
          <w:szCs w:val="24"/>
          <w:lang w:val="hr-HR"/>
        </w:rPr>
        <w:t>, i PSC Primorje iz Rijeke</w:t>
      </w:r>
    </w:p>
    <w:p w14:paraId="7E79BB6E" w14:textId="1884F71A" w:rsidR="00B739C0" w:rsidRPr="00B739C0" w:rsidRDefault="00B739C0" w:rsidP="007B2DEB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Auto Krk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d.o.o., 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Zagrebačka 28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>, 5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1500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K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>rk</w:t>
      </w:r>
      <w:r w:rsidR="00C65593" w:rsidRP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>OIB:</w:t>
      </w:r>
      <w:r w:rsidR="00176638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49678681515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76638"/>
    <w:rsid w:val="001802AA"/>
    <w:rsid w:val="001C7651"/>
    <w:rsid w:val="00223C43"/>
    <w:rsid w:val="00251E88"/>
    <w:rsid w:val="002770B6"/>
    <w:rsid w:val="002E4330"/>
    <w:rsid w:val="00401101"/>
    <w:rsid w:val="006049B1"/>
    <w:rsid w:val="00790D77"/>
    <w:rsid w:val="007B2DEB"/>
    <w:rsid w:val="00846A3C"/>
    <w:rsid w:val="00870B3F"/>
    <w:rsid w:val="008B6EB8"/>
    <w:rsid w:val="008E039D"/>
    <w:rsid w:val="008E68BA"/>
    <w:rsid w:val="009150E4"/>
    <w:rsid w:val="00992450"/>
    <w:rsid w:val="009B5C43"/>
    <w:rsid w:val="009B60D3"/>
    <w:rsid w:val="00A43B4B"/>
    <w:rsid w:val="00AE3F73"/>
    <w:rsid w:val="00B43732"/>
    <w:rsid w:val="00B739C0"/>
    <w:rsid w:val="00B8155B"/>
    <w:rsid w:val="00BB5DD2"/>
    <w:rsid w:val="00C65593"/>
    <w:rsid w:val="00CC2127"/>
    <w:rsid w:val="00CE06B6"/>
    <w:rsid w:val="00DB2BA7"/>
    <w:rsid w:val="00E166DE"/>
    <w:rsid w:val="00E81BE0"/>
    <w:rsid w:val="00EA2AD4"/>
    <w:rsid w:val="00F37D12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7</cp:revision>
  <cp:lastPrinted>2025-07-15T08:23:00Z</cp:lastPrinted>
  <dcterms:created xsi:type="dcterms:W3CDTF">2025-07-15T08:18:00Z</dcterms:created>
  <dcterms:modified xsi:type="dcterms:W3CDTF">2025-12-10T11:40:00Z</dcterms:modified>
</cp:coreProperties>
</file>